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4C0" w:rsidRPr="007274C0" w:rsidRDefault="007274C0" w:rsidP="007274C0">
      <w:pPr>
        <w:pStyle w:val="Default"/>
        <w:spacing w:after="120"/>
        <w:jc w:val="center"/>
        <w:rPr>
          <w:sz w:val="28"/>
          <w:szCs w:val="28"/>
        </w:rPr>
      </w:pPr>
      <w:r w:rsidRPr="007274C0">
        <w:rPr>
          <w:b/>
          <w:bCs/>
          <w:sz w:val="28"/>
          <w:szCs w:val="28"/>
        </w:rPr>
        <w:t xml:space="preserve">APS 6 </w:t>
      </w:r>
    </w:p>
    <w:p w:rsidR="007274C0" w:rsidRPr="007274C0" w:rsidRDefault="007274C0" w:rsidP="007274C0">
      <w:pPr>
        <w:pStyle w:val="Default"/>
        <w:spacing w:after="120"/>
        <w:jc w:val="center"/>
        <w:rPr>
          <w:sz w:val="28"/>
          <w:szCs w:val="28"/>
        </w:rPr>
      </w:pPr>
      <w:r w:rsidRPr="007274C0">
        <w:rPr>
          <w:b/>
          <w:bCs/>
          <w:sz w:val="28"/>
          <w:szCs w:val="28"/>
        </w:rPr>
        <w:t xml:space="preserve">Providing Content for Learners </w:t>
      </w:r>
    </w:p>
    <w:p w:rsidR="007274C0" w:rsidRPr="007274C0" w:rsidRDefault="007274C0" w:rsidP="007274C0">
      <w:pPr>
        <w:pStyle w:val="Default"/>
        <w:jc w:val="both"/>
      </w:pPr>
      <w:r w:rsidRPr="007274C0">
        <w:t xml:space="preserve">In this context, the term </w:t>
      </w:r>
      <w:r w:rsidRPr="007274C0">
        <w:rPr>
          <w:i/>
          <w:iCs/>
        </w:rPr>
        <w:t xml:space="preserve">content </w:t>
      </w:r>
      <w:r w:rsidRPr="007274C0">
        <w:t xml:space="preserve">refers to the particular aspects of the discipline that are being taught, including subject matter, concepts, principles, processes, and related skills. Central to this standard is the content competence of the teacher. From this in-depth knowledge of the discipline, the teacher must select the content that is appropriate for his or her students and then organize the content in ways that best facilitate student learning. </w:t>
      </w:r>
    </w:p>
    <w:p w:rsidR="007274C0" w:rsidRPr="007274C0" w:rsidRDefault="007274C0" w:rsidP="007274C0">
      <w:pPr>
        <w:pStyle w:val="Default"/>
      </w:pPr>
    </w:p>
    <w:p w:rsidR="00544DFF" w:rsidRDefault="007274C0" w:rsidP="007274C0">
      <w:pPr>
        <w:spacing w:line="240" w:lineRule="auto"/>
        <w:rPr>
          <w:rFonts w:ascii="Times New Roman" w:hAnsi="Times New Roman" w:cs="Times New Roman"/>
          <w:sz w:val="24"/>
          <w:szCs w:val="24"/>
        </w:rPr>
      </w:pPr>
      <w:r w:rsidRPr="007274C0">
        <w:rPr>
          <w:rFonts w:ascii="Times New Roman" w:hAnsi="Times New Roman" w:cs="Times New Roman"/>
          <w:sz w:val="24"/>
          <w:szCs w:val="24"/>
        </w:rPr>
        <w:t>An effective teacher possesses a thorough knowledge and understanding of the discipline so that he or she is able to provide the appropriate content for the learners.</w:t>
      </w:r>
    </w:p>
    <w:p w:rsidR="007274C0" w:rsidRDefault="007274C0" w:rsidP="007274C0">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Providing content for learners has to do with providing your students with materials they can read and gather information from.  </w:t>
      </w:r>
      <w:r w:rsidR="00910595">
        <w:rPr>
          <w:rFonts w:ascii="Times New Roman" w:hAnsi="Times New Roman" w:cs="Times New Roman"/>
          <w:sz w:val="24"/>
          <w:szCs w:val="24"/>
        </w:rPr>
        <w:t xml:space="preserve">It is essential for teachers to know the material they are teaching and if they are able to provide the correct content for students to read and learn from. Things like this can include resources such as articles, passages from books, electronic materials, and visual media and much more. </w:t>
      </w:r>
    </w:p>
    <w:p w:rsidR="00910595" w:rsidRDefault="00910595" w:rsidP="00910595">
      <w:pPr>
        <w:spacing w:line="240" w:lineRule="auto"/>
        <w:ind w:left="360"/>
        <w:rPr>
          <w:rFonts w:ascii="Times New Roman" w:hAnsi="Times New Roman" w:cs="Times New Roman"/>
          <w:sz w:val="24"/>
          <w:szCs w:val="24"/>
        </w:rPr>
      </w:pPr>
      <w:hyperlink r:id="rId5" w:history="1">
        <w:r w:rsidRPr="00BA4FEC">
          <w:rPr>
            <w:rStyle w:val="Hyperlink"/>
            <w:rFonts w:ascii="Times New Roman" w:hAnsi="Times New Roman" w:cs="Times New Roman"/>
            <w:sz w:val="24"/>
            <w:szCs w:val="24"/>
          </w:rPr>
          <w:t>http://cupproject.wikispaces.com/</w:t>
        </w:r>
      </w:hyperlink>
    </w:p>
    <w:p w:rsidR="00910595" w:rsidRDefault="00910595" w:rsidP="00910595">
      <w:pPr>
        <w:spacing w:line="240" w:lineRule="auto"/>
        <w:ind w:left="360"/>
        <w:rPr>
          <w:rFonts w:ascii="Times New Roman" w:hAnsi="Times New Roman" w:cs="Times New Roman"/>
          <w:sz w:val="24"/>
          <w:szCs w:val="24"/>
        </w:rPr>
      </w:pPr>
      <w:r>
        <w:rPr>
          <w:rFonts w:ascii="Times New Roman" w:hAnsi="Times New Roman" w:cs="Times New Roman"/>
          <w:sz w:val="24"/>
          <w:szCs w:val="24"/>
        </w:rPr>
        <w:t>Rationale:</w:t>
      </w:r>
    </w:p>
    <w:p w:rsidR="00910595" w:rsidRPr="00910595" w:rsidRDefault="00910595" w:rsidP="00910595">
      <w:pPr>
        <w:pStyle w:val="ListParagraph"/>
        <w:numPr>
          <w:ilvl w:val="0"/>
          <w:numId w:val="1"/>
        </w:numPr>
        <w:spacing w:line="480" w:lineRule="auto"/>
        <w:rPr>
          <w:rFonts w:ascii="Times New Roman" w:hAnsi="Times New Roman" w:cs="Times New Roman"/>
          <w:sz w:val="24"/>
          <w:szCs w:val="24"/>
        </w:rPr>
      </w:pPr>
      <w:r w:rsidRPr="00910595">
        <w:rPr>
          <w:rFonts w:ascii="Times New Roman" w:hAnsi="Times New Roman" w:cs="Times New Roman"/>
          <w:sz w:val="24"/>
          <w:szCs w:val="24"/>
        </w:rPr>
        <w:t>The link above is that from my groups CUP project. This project required multiple disciplines to come together to form lesson plans and activities on one particular topic. Our topic was the Harlem Renaissance, a very important time in our history. It was interesting to work with different disciplines and we were able to gain a different perspective on teaching.  This project relates to ADEPT Standard 6 because we provided a list of 12 resources each that would relate to our content area and the topic of the Harlem Renaissance. Our resources include books, articles, websites, visual media, and much more. The correct content is vital for students to fully grasp the concepts and the material.  Teachers are also responsible in providing the right content so students can expand and learn!</w:t>
      </w:r>
    </w:p>
    <w:sectPr w:rsidR="00910595" w:rsidRPr="00910595" w:rsidSect="00544D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B4F05"/>
    <w:multiLevelType w:val="hybridMultilevel"/>
    <w:tmpl w:val="D1568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74C0"/>
    <w:rsid w:val="000E0DAF"/>
    <w:rsid w:val="00544DFF"/>
    <w:rsid w:val="007274C0"/>
    <w:rsid w:val="00910595"/>
    <w:rsid w:val="00A442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D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274C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274C0"/>
    <w:pPr>
      <w:ind w:left="720"/>
      <w:contextualSpacing/>
    </w:pPr>
  </w:style>
  <w:style w:type="character" w:styleId="Hyperlink">
    <w:name w:val="Hyperlink"/>
    <w:basedOn w:val="DefaultParagraphFont"/>
    <w:uiPriority w:val="99"/>
    <w:unhideWhenUsed/>
    <w:rsid w:val="009105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upproject.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2</cp:revision>
  <dcterms:created xsi:type="dcterms:W3CDTF">2012-04-27T01:17:00Z</dcterms:created>
  <dcterms:modified xsi:type="dcterms:W3CDTF">2012-04-27T17:12:00Z</dcterms:modified>
</cp:coreProperties>
</file>